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EA" w:rsidRDefault="004F737F" w:rsidP="004F737F">
      <w:pPr>
        <w:spacing w:after="0" w:line="240" w:lineRule="auto"/>
      </w:pPr>
      <w:r>
        <w:rPr>
          <w:rFonts w:ascii="Times New Roman" w:hAnsi="Times New Roman" w:cs="Times New Roman"/>
          <w:sz w:val="28"/>
          <w:szCs w:val="28"/>
        </w:rPr>
        <w:t xml:space="preserve"> </w:t>
      </w:r>
      <w:r w:rsidR="00EC6E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04EA" w:rsidRDefault="007E04EA" w:rsidP="007E04EA">
      <w:pPr>
        <w:pStyle w:val="ConsPlusNormal"/>
        <w:jc w:val="both"/>
      </w:pPr>
    </w:p>
    <w:p w:rsidR="007E04EA" w:rsidRDefault="007E04EA" w:rsidP="007E04EA">
      <w:pPr>
        <w:pStyle w:val="ConsPlusNormal"/>
        <w:jc w:val="right"/>
        <w:outlineLvl w:val="1"/>
      </w:pPr>
      <w:r>
        <w:t>Приложение 4</w:t>
      </w:r>
    </w:p>
    <w:p w:rsidR="007E04EA" w:rsidRDefault="007E04EA" w:rsidP="007E04EA">
      <w:pPr>
        <w:pStyle w:val="ConsPlusNormal"/>
        <w:jc w:val="right"/>
      </w:pPr>
      <w:r>
        <w:t>к Территориальной программе</w:t>
      </w:r>
    </w:p>
    <w:p w:rsidR="007E04EA" w:rsidRDefault="007E04EA" w:rsidP="007E04EA">
      <w:pPr>
        <w:pStyle w:val="ConsPlusNormal"/>
        <w:jc w:val="right"/>
      </w:pPr>
      <w:r>
        <w:t>государственных гарантий</w:t>
      </w:r>
    </w:p>
    <w:p w:rsidR="007E04EA" w:rsidRDefault="007E04EA" w:rsidP="007E04EA">
      <w:pPr>
        <w:pStyle w:val="ConsPlusNormal"/>
        <w:jc w:val="right"/>
      </w:pPr>
      <w:r>
        <w:t>бесплатного оказания гражданам</w:t>
      </w:r>
    </w:p>
    <w:p w:rsidR="007E04EA" w:rsidRDefault="007E04EA" w:rsidP="007E04EA">
      <w:pPr>
        <w:pStyle w:val="ConsPlusNormal"/>
        <w:jc w:val="right"/>
      </w:pPr>
      <w:r>
        <w:t>медицинской помощи на 2017 год</w:t>
      </w:r>
    </w:p>
    <w:p w:rsidR="007E04EA" w:rsidRDefault="007E04EA" w:rsidP="007E04EA">
      <w:pPr>
        <w:pStyle w:val="ConsPlusNormal"/>
        <w:jc w:val="right"/>
      </w:pPr>
      <w:r>
        <w:t>и на плановый период 2018 и 2019</w:t>
      </w:r>
    </w:p>
    <w:p w:rsidR="007E04EA" w:rsidRDefault="007E04EA" w:rsidP="007E04EA">
      <w:pPr>
        <w:pStyle w:val="ConsPlusNormal"/>
        <w:jc w:val="right"/>
      </w:pPr>
      <w:r>
        <w:t>годов</w:t>
      </w:r>
    </w:p>
    <w:p w:rsidR="007E04EA" w:rsidRDefault="007E04EA" w:rsidP="007E04EA">
      <w:pPr>
        <w:pStyle w:val="ConsPlusNormal"/>
        <w:jc w:val="both"/>
      </w:pPr>
    </w:p>
    <w:p w:rsidR="007E04EA" w:rsidRDefault="007E04EA" w:rsidP="007E04EA">
      <w:pPr>
        <w:pStyle w:val="ConsPlusNormal"/>
        <w:jc w:val="center"/>
      </w:pPr>
      <w:bookmarkStart w:id="0" w:name="Par5591"/>
      <w:bookmarkEnd w:id="0"/>
      <w:r>
        <w:t>Перечень</w:t>
      </w:r>
    </w:p>
    <w:p w:rsidR="007E04EA" w:rsidRDefault="007E04EA" w:rsidP="007E04EA">
      <w:pPr>
        <w:pStyle w:val="ConsPlusNormal"/>
        <w:jc w:val="center"/>
      </w:pPr>
      <w:r>
        <w:t>лекарственных препаратов, отпускаемых населению</w:t>
      </w:r>
    </w:p>
    <w:p w:rsidR="007E04EA" w:rsidRDefault="007E04EA" w:rsidP="007E04EA">
      <w:pPr>
        <w:pStyle w:val="ConsPlusNormal"/>
        <w:jc w:val="center"/>
      </w:pPr>
      <w:r>
        <w:t>в соответствии с перечнем групп населения и категорий</w:t>
      </w:r>
    </w:p>
    <w:p w:rsidR="007E04EA" w:rsidRDefault="007E04EA" w:rsidP="007E04EA">
      <w:pPr>
        <w:pStyle w:val="ConsPlusNormal"/>
        <w:jc w:val="center"/>
      </w:pPr>
      <w:r>
        <w:t>заболеваний, при амбулаторном лечении которых лекарственные</w:t>
      </w:r>
    </w:p>
    <w:p w:rsidR="007E04EA" w:rsidRDefault="007E04EA" w:rsidP="007E04EA">
      <w:pPr>
        <w:pStyle w:val="ConsPlusNormal"/>
        <w:jc w:val="center"/>
      </w:pPr>
      <w:r>
        <w:t>средства и медицинские изделия отпускаются по рецептам врача</w:t>
      </w:r>
    </w:p>
    <w:p w:rsidR="007E04EA" w:rsidRDefault="007E04EA" w:rsidP="007E04EA">
      <w:pPr>
        <w:pStyle w:val="ConsPlusNormal"/>
        <w:jc w:val="center"/>
      </w:pPr>
      <w:r>
        <w:t>бесплатно, и перечень групп населения, при амбулаторном</w:t>
      </w:r>
    </w:p>
    <w:p w:rsidR="007E04EA" w:rsidRDefault="007E04EA" w:rsidP="007E04EA">
      <w:pPr>
        <w:pStyle w:val="ConsPlusNormal"/>
        <w:jc w:val="center"/>
      </w:pPr>
      <w:r>
        <w:t>лечении которых лекарственные препараты отпускаются</w:t>
      </w:r>
    </w:p>
    <w:p w:rsidR="007E04EA" w:rsidRDefault="007E04EA" w:rsidP="007E04EA">
      <w:pPr>
        <w:pStyle w:val="ConsPlusNormal"/>
        <w:jc w:val="center"/>
      </w:pPr>
      <w:r>
        <w:t>по рецептам врача с 50-процентной скидкой</w:t>
      </w:r>
    </w:p>
    <w:p w:rsidR="007E04EA" w:rsidRDefault="007E04EA" w:rsidP="007E04E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34"/>
        <w:gridCol w:w="2891"/>
        <w:gridCol w:w="2324"/>
        <w:gridCol w:w="4706"/>
      </w:tblGrid>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Код АТХ</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Анатомо-терапевтическо-химическая классификация (АТХ)</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Международное непатентованное наименование</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Лекарственная форма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3</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4</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Детские церебральные параличи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Миорелаксанты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Миорелаксанты периферического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M03AX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миорелаксанты периферического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Ботулинический токсин типа A</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внутримышечного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Ботулинический токсин типа A-гемагглютинин комплекс</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внутримышечного введения;</w:t>
            </w:r>
          </w:p>
          <w:p w:rsidR="007E04EA" w:rsidRDefault="007E04EA" w:rsidP="00B6267E">
            <w:pPr>
              <w:pStyle w:val="ConsPlusNormal"/>
            </w:pPr>
            <w:r>
              <w:t>лиофилизат для приготовления раствора для инъекций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Противоэпилептические </w:t>
            </w:r>
            <w:r>
              <w:lastRenderedPageBreak/>
              <w:t>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lastRenderedPageBreak/>
              <w:t>N03A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Противоэпилептические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N03AG</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жирных кислот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Вальпроевая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Снотворные и седативные средства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N05CD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бензодиазепина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Нитразепам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Психоаналептики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Психостимуляторы и ноотропные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N06BX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психостимуляторы и ноотропные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Пирацетам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Церебролизин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глаз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Противоглаукомные препараты и миотики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S01EС</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карбоангидразы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Ацетазоламид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lastRenderedPageBreak/>
              <w:t>Гепатоцеребральная дистрофия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Базисные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M01CC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Пеницилламин и подобные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Пеницилламин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Психоаналептики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Психостимуляторы и ноотропные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N06BX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психостимуляторы и ноотропные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Пирацетам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Церебролизин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Фенилкетонурия</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Специализированные продукты лечебного питания</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Муковисцидоз</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состояниях, связанных с нарушениями кислотности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гистаминовых H2-рецепторов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Фамотидин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lastRenderedPageBreak/>
              <w:t>A02BC</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протонового насоса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Эзомепразол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кишечнорастворимые, таблетки, покрытые оболочкой, таблетки, покрытые кишечнорастворимой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печени и желчевыводящих путей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желчевыводящих путей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желчных кислот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Урсодезоксихолевая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суспензия для приема внутрь,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способствующие пищеварению (в т.ч. ферментные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способствующие пищеварению, включая ферментные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A09AA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Ферментные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Панкреатин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Бета-лактамные антибиотики - пенициллины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J01CR</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Комбинации пенициллинов (в т.ч. с ингибиторами бета-лактамаз)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и триметоприм</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в комбинации с триметопримом (включая его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Ко-тримоксазол [Сульфаметоксазол + Триметоприм]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 суспензия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 и линкозамиды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Азитромицин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Кларитромицин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Антибактериальные препараты - производные хинолона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Фторхинолоны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триазола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Флуконазол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порошок для приготовления суспензии для приема внутрь, 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бронхиальной астмы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Симпатомиметики для ингаляционного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бета2-адреномиметики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Сальбутамол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аэрозоль для ингаляций дозированный, активируемый вдохом</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R03AK</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Симпатомиметики в комбинации с другими препаратами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Будесонид + Формотерол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Порошок для ингаляций дозированный, капсулы с порошком для ингаляций набор</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Ипратропия бромид + Фенотерол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ингаляций, аэрозоль для ингаляций дозированный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кашле и простудных заболеваниях</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R05C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Отхаркивающие препараты (исключая комбинации с противокашлевыми препаратами)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R05CB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Отхаркивающие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Амброксол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шипучие, таблетки, сироп, раствор для приема внутрь, капсулы пролонгированного действия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Ацетилцистеин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Дорназа альфа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ингаляций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Острая перемежающаяся порфирия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Антианемические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антианемические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B03XA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стимуляторы гемопоэза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Эпоэтин альфа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внутривенного и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Эпоэтин бета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Неселективные 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Пропранолол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кальциевых каналов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блокаторы кальциевых каналов с преимущественным влиянием на сосуды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Дигидропиридиновые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Амлодипин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ренин-ангиотензиновую систему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 (АПФ)</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Лизиноприл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гипоталамуса и гипофиза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гипоталамуса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H01CB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замедляющие рост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Октреотид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СПИД, ВИЧ-инфицированные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 xml:space="preserve">J02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 xml:space="preserve">J05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Онкологические заболевания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гипоталамуса и гипофиза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гипоталамуса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H01CB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замедляющие рост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Октреотид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Алкилирующие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азотистого иприта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Хлорамбуцил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алкилирующие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Темозоломид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Антиметаболиты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пиримидина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Капецитабин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L01CD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Таксоиды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Паклитаксел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 лиофилизат для приготовления суспензии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L01CX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растительные алкалоиды и натуральные продукты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Цетуксимаб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Соединения платины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Бевацизумаб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L01XC</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Моноклональные антитела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Ритуксимаб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Трастузумаб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L01XE</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протеинкиназы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Иматиниб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Сорафениб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Сунитиниб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Гефитиниб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L02AE</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гонадотропин-рилизинг гормона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Бусерелин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суспензии для внутримышечного введения пролонгированного действия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Гозерелин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Капсула для подкожного введения пролонгированного действия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Лейпрорелин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гормонов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L02BA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Антиэстрогены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Тамоксифен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Фулвестрант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внутримышечного введения</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L02BB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Антиандрогены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Бикалутамид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Флутамид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L02BG</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ферментов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Анастрозол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Иммуностимуляторы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Цитокины и иммуномодуляторы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 альфа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L04AА</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Эверолимус</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диспергируемые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минерализацию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Бифосфонаты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Золедроновая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Анестетики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общей анестезии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N01AH</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Опиоидные 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Тримеперидин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Опиоиды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Алкалоиды опия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Морфин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фенилпиперидина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Фентанил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Трансдермальная терапевтическая система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опиоиды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Трамадол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Гематологические заболевания, гемобластозы, цитопения, наследственные гемопатии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состояниях, связанных с нарушениями кислотности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гистаминовых H2-рецепторов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Фамотидин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протонового насоса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Противорвотные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Противорвотные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A04AA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серотониновых 5HT3-рецепторов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Ондансетрон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 таблетки, таблетки лиофилизированные,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Противодиарейные, кишечные противовоспалительные и противомикробные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снижающие перистальтику ЖКТ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снижающие перистальтику ЖКТ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Лоперамид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таблетки для рассасывания, таблетки жевательные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способствующие пищеварению (в т.ч. ферментные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способствующие пищеварению, включая ферментные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A09AA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Ферментные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Панкреатин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Минеральные добавки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A12C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минеральные добавки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A12CX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минеральные добавки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Калия и магния аспарагинат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Аминокислоты и их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Адеметионин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Гемостатические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фибринолиза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B02AA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Аминокислоты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Транексамовая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 K и другие гемостатики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B02BD</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Факторы свертывания крови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Октоког альфа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Фактор свертывания крови IX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Фактор свертывания крови VIII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Фактор свертывания крови VIII + Фактор Виллебранда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внутривенного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B02BX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гемостатические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Этамзилат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Антианемические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железа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железа (трехвалентного) для парентерального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Железа [III] гидроксид сахарозный комплекс</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внутривенного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антианемические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B03XA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стимуляторы гемопоэза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Эпоэтин альфа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внутривенного и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Тиазидные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Тиазидные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Гидрохлоротиазид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Дексаметазон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Бета-лактамные антибиотики - пенициллины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J01CR</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Комбинации пенициллинов (в т.ч. с ингибиторами бета-лактамаз)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и триметоприм</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в комбинации с триметопримом (включая его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Ко-тримоксазол [Сульфаметоксазол + Триметоприм]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 суспензия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Антибактериальные препараты - производные хинолона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Фторхинолоны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антибактериальные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J01XD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имидазола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Метронидазол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триазола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Флуконазол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порошок для приготовления суспензии для приема внутрь, 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прямого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Нуклеозиды и нуклеотиды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Ацикловир</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Алкилирующие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азотистого иприта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Мелфалан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Хлорамбуцил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Циклофосфамид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сахарной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нитрозомочевины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Ломустин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Антиметаболиты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пурина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Меркаптопурин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Флударабин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Моноклональные антитела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Ритуксимаб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протеинкиназы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Иматиниб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Бортезомиб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внутривенного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Гидроксикарбамид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Третиноин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Иммуностимуляторы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Цитокины и иммуномодуляторы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Колониестимулирующие факторы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Филграстим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внутривенного и подкожного введения, 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 альфа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кальциневрина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Циклоспорин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мягкие, раствор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Леналидомид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уксусной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минерализацию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Бифосфонаты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Золедроновая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Салициловая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Этилендиамины замещенные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Лоратадин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 суспензия для приема внутрь, 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Туберкулез</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печени и желчевыводящих путей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печени, липотропные средства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печени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Глицирризиновая кислота + Фосфолипиды</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 xml:space="preserve">J01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 xml:space="preserve">J04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активные в отношении микобактерий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Тяжелая форма бруцеллеза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Тетрациклины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Тетрациклины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Доксициклин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диспергируемые, таблетки, 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Амфениколы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Амфениколы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Хлорамфеникол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и триметоприм</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в комбинации с триметопримом (включая его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Ко-тримоксазол [Сульфаметоксазол + Триметоприм]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 суспензия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Антибактериальные препараты - производные хинолона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Фторхинолоны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М01AB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уксусной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пропионовой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Ибупрофен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Системные хронические тяжелые заболевания кожи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лечения заболеваний кожи для наружного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D07AC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высокоактивные (группа III)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Бетаметазон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Крем для наружного применения, мазь для наружного применения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фактора некроза опухоли альфа (ФНО-альфа)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Этанерцепт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подкожного введения, 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Инфликсимаб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инфузий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Бронхиальная астма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бронхиальной астмы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Симпатомиметики для ингаляционного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R03AC</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бета2-адреномиметики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Сальбутамол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аэрозоль для ингаляций дозированный, активируемый вдохом</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Формотерол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капсулы с порошком для ингаляций, порошок для ингаляций дозированный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R03AK</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Симпатомиметики в комбинации с другими препаратами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Будесонид + Формотерол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Порошок для ингаляций дозированный, капсулы с порошком для ингаляций набор</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Ипратропия бромид + Фенотерол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ингаляций, аэрозоль для ингаляций дозированный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Салметерол + Флутиказон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порошок для ингаляций дозированный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ингаляционного применения для лечения бронхиальной астмы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R03BA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Беклометазон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Будесонид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R03BB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Холиноблокаторы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Ипратропия бромид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ингаляций, аэрозоль для ингаляций дозированный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Противоаллергические препараты (исключая 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Кромоглициевая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Аэрозоль для ингаляций дозированный, капсулы, раствор для ингаляций, спрей назальный дозированный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кашле и простудных заболеваниях</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R05C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Отхаркивающие препараты (исключая комбинации с противокашлевыми препаратами)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R05CB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Отхаркивающие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Амброксол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шипучие, таблетки, сироп, раствор для приема внутрь, капсулы пролонгированного действия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Этилендиамины замещенные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пиперазина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Цетиризин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Лоратадин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 суспензия для приема внутрь, 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Ревматоидный артрит</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состояниях, связанных с нарушениями кислотности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протонового насоса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Противодиарейные, кишечные противовоспалительные и противомикробные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Кишечные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A07EC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Аминосалициловая кислота и аналогичные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Сульфасалазин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 покрытые кишечнорастворимой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витамина K</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Варфарин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сердца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Сердечные гликозиды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Гликозиды наперстянки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Дигоксин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бета1-адреноблокаторы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ренин-ангиотензиновую систему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 (АПФ)</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Лизиноприл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Бета-лактамные антибиотики - пенициллины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Пенициллины широкого спектра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Амоксициллин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таблетки диспергируемые,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J01CR</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Комбинации пенициллинов (в т.ч. с ингибиторами бета-лактамаз)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 и линкозамиды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Азитромицин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Кларитромицин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Антибактериальные препараты - производные хинолона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Фторхинолоны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Антиметаболиты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фолиевой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Метотрексат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L01XC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Моноклональные антитела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Ритуксимаб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Абатацепт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инфузий, раствор для подкожного введения</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фактора некроза опухоли альфа (ФНО-альфа)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Адалимумаб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Инфликсимаб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инфузий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Цертолизумаба пэгол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Этанерцепт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подкожного введения, 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интерлейкина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Тоцилизумаб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кальциневрина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Циклоспорин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мягкие, раствор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Азатиоприн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уксусной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пропионовой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Кетопрофен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Базисные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M01CX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базисные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Лефлуномид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минерализацию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Бифосфонаты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Алендроновая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Противопротозойные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малярии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Аминохинолины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Гидроксихлорохин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Ревматизм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уксусной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пропионовой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Кетопрофен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Системная (острая) красная волчанка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витамина K</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Варфарин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сердца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Сердечные гликозиды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Гликозиды наперстянки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Дигоксин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Калийсберегающие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альдостерона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Спиронолактон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Бета-лактамные антибиотики - пенициллины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Пенициллины широкого спектра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Амоксициллин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 и линкозамиды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Азитромицин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Кларитромицин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Алкилирующие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азотистого иприта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Циклофосфамид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сахарной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Антиметаболиты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фолиевой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Метотрексат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Микофенолата мофетил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кальциневрина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Циклоспорин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мягкие, раствор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Противопротозойные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малярии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Аминохинолины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Гидроксихлорохин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Этилендиамины замещенные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Болезнь Бехтерева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Противодиарейные, кишечные противовоспалительные и противомикробные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Кишечные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A07EC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Аминосалициловая кислота и аналогичные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Сульфасалазин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 покрытые кишечнорастворимой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Противоопухолевые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Антиметаболиты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фолиевой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Метотрексат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фактора некроза опухоли альфа (ФНО-альфа)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Этанерцепт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раствора для подкожного введения, 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уксусной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пропионовой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Кетопрофен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Инфаркт миокарда (первые шесть месяцев)</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витамина K</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Варфарин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агрегации тромбоцитов (исключая гепарин)</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Клопидогрел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сердца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Сердечные гликозиды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Гликозиды наперстянки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Дигоксин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Антиаритмические препараты I и III классов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C01BD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Антиаритмические препараты III класса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Амиодарон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Периферические вазодилататоры, применяемые для лечения заболеваний сердца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C01DA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Органические нитраты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Изосорбида динитрат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Спрей дозированный, спрей подъязычный дозированный, таблетки, таблетки пролонгированного действия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Изосорбида мононитрат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пролонгированного действия, капсулы ретард, таблетки, таблетки пролонгированного действия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сердца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C01EB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препараты для лечения заболеваний сердца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Ивабрадин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Калийсберегающие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альдостерона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Спиронолактон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бета1-адреноблокаторы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C07AG</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 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Карведилол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кальциевых каналов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блокаторы кальциевых каналов с преимущественным влиянием на сосуды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Дигидропиридиновые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Амлодипин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ренин-ангиотензиновую систему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 (АПФ)</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Каптоприл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Лозартан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 в комбинации с другими препаратами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Гиполипидемические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Гипохолестеринемические и гипотриглицеридемические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ГМГ-КоА-редуктазы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Аторвастатин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 таблетки, покрытые оболочкой,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Салициловая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Состояние после операции по протезированию клапанов сердца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Минеральные добавки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A12C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минеральные добавки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A12CX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минеральные добавки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Калия и магния аспарагинат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витамина K</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Варфарин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"Петлевые"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Сульфонамидные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Фуросемид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Калийсберегающие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альдостерона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Спиронолактон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Салициловая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Пересадка органов и тканей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состояниях, связанных с нарушениями кислотности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гистаминовых H2-рецепторов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Фамотидин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протонового насоса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печени и желчевыводящих путей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желчевыводящих путей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A05AA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желчных кислот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Урсодезоксихолевая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 A и D, включая их комбинации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 D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бета1-адреноблокаторы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кальциевых каналов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блокаторы кальциевых каналов с преимущественным влиянием на сосуды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Дигидропиридиновые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Амлодипин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Нифедипин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ренин-ангиотензиновую систему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 (АПФ)</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Лозартан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Гиполипидемические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Гипохолестеринемические и гипотриглицеридемические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ГМГ-КоА-редуктазы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Симвастатин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и триметоприм</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J01EE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Сульфаниламиды в комбинации с триметопримом (включая его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Ко-тримоксазол [Сульфаметоксазол + Триметоприм]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Антибактериальные препараты - производные хинолона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J01MA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Фторхинолоны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Противогрибковые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J02AC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триазола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Флуконазол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прямого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Нуклеозиды и нуклеотиды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Ацикловир</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Микофенолата мофетил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Микофеноловая кислота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L04AD</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кальциневрина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Такролимус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пролонгированного действия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Циклоспорин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мягкие, раствор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Азатиоприн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минерализацию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Бифосфонаты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Алендроновая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Салициловая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Несахарный диабет</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гипоталамуса и гипофиза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задней доли гипофиза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Вазопрессин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Десмопрессин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назальные, спрей назальный дозированный, таблетки, таблетки подъязычные</w:t>
            </w:r>
          </w:p>
        </w:tc>
      </w:tr>
      <w:tr w:rsidR="007E04EA" w:rsidTr="00B6267E">
        <w:tc>
          <w:tcPr>
            <w:tcW w:w="11055" w:type="dxa"/>
            <w:gridSpan w:val="4"/>
            <w:tcBorders>
              <w:top w:val="single" w:sz="4" w:space="0" w:color="auto"/>
              <w:bottom w:val="single" w:sz="4" w:space="0" w:color="auto"/>
            </w:tcBorders>
          </w:tcPr>
          <w:p w:rsidR="007E04EA" w:rsidRDefault="007E04EA" w:rsidP="00B6267E">
            <w:pPr>
              <w:pStyle w:val="ConsPlusNormal"/>
              <w:jc w:val="center"/>
              <w:outlineLvl w:val="2"/>
            </w:pPr>
            <w:r>
              <w:t>Сахарный диабет зависимый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сахарного диабета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короткого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аспарт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внутривенного и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глулизин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лизпро</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 раствор для внутривенного и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растворимый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 раствор для подкожного и внутривенного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средней продолжительности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Инсулин-изофан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A10AD</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средней продолжительности действия в комбинации с инсулинами короткого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аспарт двухфазный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двухфазный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лизпро двухфазный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A10AE</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длительного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гларгин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детемир</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 A и D, включая их комбинации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 D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Тиоктовая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бета1-адреноблокаторы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ренин-ангиотензиновую систему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 (АПФ)</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Каптоприл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Антисептики и дезинфицирующие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D08A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Антисептики и дезинфицирующие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D08AX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антисептики и дезинфицирующие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Этанол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наружного применения, раствор для наружного применения и приготовления лекарственных форм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Антитиреоидные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H03BB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имидазола, содержащие серу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Тиамазол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Салициловая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Изделия медицинского назначения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9921" w:type="dxa"/>
            <w:gridSpan w:val="3"/>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Тест для определения глюкозы крови к глюкометру</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9921" w:type="dxa"/>
            <w:gridSpan w:val="3"/>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Шприц-ручка для введения инсулина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9921" w:type="dxa"/>
            <w:gridSpan w:val="3"/>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Инъекционные иглы к шприц-ручкам</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Сахарный диабет независимый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сахарного диабета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короткого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аспарт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внутривенного и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глулизин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лизпро</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 раствор для внутривенного и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растворимый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инъекций, раствор для подкожного и внутривенного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средней продолжительности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Инсулин-изофан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A10AD</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средней продолжительности действия в комбинации с инсулинами короткого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аспарт двухфазный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двухфазный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лизпро двухфазный</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подкожного введения</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A10AE</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Инсулины и их аналоги длительного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гларгин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Инсулин детемир</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Пероральные гипогликемические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Бигуаниды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Метформин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A10BB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сульфонилмочевины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Глибенкламид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Гликлазид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пролонгированного действия, таблетки с модифицированным высвобождением</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A10BH</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дипептидилпептидазы-4 (DPP-4)</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Вилдаглиптин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Саксаглиптин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Ситаглиптин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A10BX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гипогликемические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Репаглинид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 A и D, включая их комбинации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 D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A16AX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препараты для лечения заболеваний ЖКТ и нарушений обмена веществ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Тиоктовая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Антикоагулянты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B01AC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агрегации тромбоцитов (исключая гепарин)</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Клопидогрел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Антианемические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железа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железа (трехвалентного) для приема внутрь</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Железа [III] гидроксид полимальтозат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раствор для приема внутрь, сироп, таблетки жевательные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Тиазидные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Тиазидные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Гидрохлоротиазид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Нетиазидные диуретики, действующие на кортикальный сегмент петли Генле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Сульфонамиды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Индапамид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бета1-адреноблокаторы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Метопролол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C07AG</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 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Карведилол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кальциевых каналов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блокаторы кальциевых каналов с преимущественным влиянием на сосуды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Дигидропиридиновые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Амлодипин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Нифедипин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блокаторы кальциевых каналов с прямым влиянием на сердце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Фенилалкиламиновые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Верапамил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ренин-ангиотензиновую систему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 (АПФ)</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ангиотензинпревращающего фермента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Каптоприл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Лизиноприл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C09CA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ангиотензина II</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Лозартан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Гиполипидемические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Гипохолестеринемические и гипотриглицеридемические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ГМГ-КоА-редуктазы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Аторвастатин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 таблетки, покрытые оболочкой, 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Симвастатин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C10AB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Фибраты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Фенофибрат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Антисептики и дезинфицирующие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D08A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Антисептики и дезинфицирующие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D08AX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антисептики и дезинфицирующие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Этанол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наружного применения, раствор для наружного применения и приготовления лекарственных форм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Антитиреоидные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H03BB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имидазола, содержащие серу</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Тиамазол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Бета-лактамные антибиотики - пенициллины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J01CR</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Комбинации пенициллинов (в т.ч. с ингибиторами бета-лактамаз)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 и линкозамиды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Линкозамиды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Клиндамицин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влияющие на минерализацию костей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Бифосфонаты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Алендроновая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Салициловая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кишечнорастворимой оболочкой, таблетки, покрытые кишечнорастворимой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Изделия медицинского назначения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9921" w:type="dxa"/>
            <w:gridSpan w:val="3"/>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Тест для определения глюкозы крови к глюкометру</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9921" w:type="dxa"/>
            <w:gridSpan w:val="3"/>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Шприц-ручка для введения инсулина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9921" w:type="dxa"/>
            <w:gridSpan w:val="3"/>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Инъекционные иглы к шприц-ручкам</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Гипофизарный нанизм</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гипоталамуса и гипофиза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передней доли гипофиза и их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Соматропин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Соматропин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задней доли гипофиза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H01BA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Вазопрессин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Десмопрессин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назальные, спрей назальный дозированный, таблетки, таблетки подъязычные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Гидрокортизон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H03AA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щитовидной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Витамины A и D, включая их комбинации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A11CC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 D и его аналоги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Колекальциферол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раствор для приема внутрь (масляный)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Половые гормоны и модуляторы половой системы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Андрогены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G03BA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3-оксоандростена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Тестостерон (смесь эфиров)</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внутримышечного введения (масляный)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G03D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Прогестогены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G03DB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прегнадиена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Дидрогестерон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G03DC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эстрена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Норэтистерон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Преждевременное половое развитие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Противоопухолевые гормональные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Гормоны и их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L02AE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Аналоги гонадотропин-рилизинг гормона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Трипторелин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Лиофилизат для приготовления суспензии для внутримышечного введения пролонгированного действия</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Рассеянный склероз</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состояниях, связанных с нарушениями кислотности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протонового насоса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Слабительные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Слабительные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A06AD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Слабительные препараты с осмотическими свойствами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Лактулоза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Иммуностимуляторы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Цитокины и иммуномодуляторы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Интерферон бета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7E04EA" w:rsidRDefault="007E04EA" w:rsidP="00B6267E">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цитокины и иммуномодуляторы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 xml:space="preserve">Глатирамера ацетат </w:t>
            </w:r>
            <w:hyperlink w:anchor="Par8822" w:tooltip="&lt;*&gt; Обеспечение лекарственными препаратами осуществляется в рамках федеральных и региональных программ." w:history="1">
              <w:r>
                <w:rPr>
                  <w:color w:val="0000FF"/>
                </w:rPr>
                <w:t>&lt;*&gt;</w:t>
              </w:r>
            </w:hyperlink>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подкожного введения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L04AA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иммунодепрессанты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Натализумаб</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Концентрат для приготовления раствора для инфузий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Финголимод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пропионовой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Ибупрофен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Миорелаксанты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Миорелаксанты центрального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M03BX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миорелаксанты центрального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Баклофен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Тизанидин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с модифицированным высвобождением,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Противоэпилептические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Противоэпилептические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бензодиазепина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Клоназепам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карбоксамида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Карбамазепин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Анксиолитики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бензодиазепина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Диазепам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Психоаналептики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Неселективные ингибиторы обратного захвата моноаминов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Амитриптилин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Имипрамин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Драже,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ингибиторы обратного захвата серотонина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Флуоксетин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нервной системы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Парасимпатомиметики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Антихолинэстеразные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Неостигмина метилсульфат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Пиридостигмина бромид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устранения головокружения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устранения головокружения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Бетагистин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Этилендиамины замещенные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Миастения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применяемые при состояниях, связанных с нарушениями кислотности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A02BC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протонового насоса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Калийсберегающие диуретики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C03DA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Антагонисты альдостерона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Спиронолактон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нервной системы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Парасимпатомиметики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Антихолинэстеразные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Неостигмина метилсульфат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Пиридостигмина бромид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Этилендиамины замещенные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Миопатия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Анаболические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Анаболические стероидные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A14AB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эстрена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Нандролон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внутримышечного введения [масляный]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Мозжечковая атаксия Мари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Слабительные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Слабительные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A06AD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Слабительные препараты с осмотическими свойствами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Лактулоза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Анаболические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Анаболические стероидные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A14AB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эстрена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Нандролон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внутримышечного введения [масляный]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Антианемические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Витамин B12 и фолиевая кислота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B03BB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Фолиевая кислота и ее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Фолиевая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заболеваний нервной системы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устранения головокружения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N07CA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устранения головокружения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Бетагистин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Болезнь Паркинсона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Противопаркинсонические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Антихолинергические средства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Третичные амины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Тригексифенидил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Допаминергические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N04BA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Допа- и лопа-производные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Леводопа + [Бенсеразид]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диспергируемые, таблетки, капсулы, капсулы с модифицированным высвобождением</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Леводопа + [Карбидопа]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N04BB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адамантана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Амантадин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N04BC</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Стимуляторы допаминовых рецепторов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Пирибедил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с контролируемым высвобождением,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Прамипексол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Психоаналептики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Неселективные ингибиторы обратного захвата моноаминов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Амитриптилин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ингибиторы обратного захвата серотонина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Пароксетин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Флуоксетин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деменции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N06DA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холинэстеразы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Ривастигмин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раствор для приема внутрь, трансдермальная терапевтическая система</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Хронические урологические заболевания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Антигипертензивные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C02C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Периферические антиадренергические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C02CA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Доксазозин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пролонгированного действия,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урологических заболеваний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G04C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доброкачественной гиперплазии предстательной железы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G04CA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Альфа-адреноблокаторы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Тамсулозин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Сифилис</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 и линкозамиды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J01FA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Макролиды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Азитромицин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Глаукома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Блокаторы кальциевых каналов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блокаторы кальциевых каналов с преимущественным влиянием на сосуды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C08CA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Дигидропиридиновые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Нифедипин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Психоаналептики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Психостимуляторы и ноотропные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N06BX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психостимуляторы и ноотропные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Винпоцетин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Пирацетам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глаз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Противоглаукомные препараты и миотики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S01EB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Парасимпатомиметики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Пилокарпин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глазные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S01ED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Бета-адреноблокаторы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Тимолол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глазные</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S01EС</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Ингибиторы карбоангидразы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Ацетазоламид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Дорзоламид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глазные</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Катаракта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заболеваний глаз</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Противомикробные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противомикробные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Левофлоксацин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глазные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S01BC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глазные</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Аддисонова болезнь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Кортикостероиды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Минералокортикоиды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Флудрокортизон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Глюкокортикоиды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Гидрокортизон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Дексаметазон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Шизофрения и эпилепсия</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Противоэпилептические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Противоэпилептические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Барбитураты и их производные</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Бензобарбитал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Фенобарбитал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гидантоина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Фенитоин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сукцинимида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Этосуксимид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бензодиазепина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Клоназепам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N03AF</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карбоксамида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Карбамазепин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Окскарбазепин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приема внутрь,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N03AG</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жирных кислот</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Вальпроевая кислота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N03AX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противоэпилептические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Лакосамид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Леветирацетам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приема внутрь,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Топирамат</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Противопаркинсонические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Антихолинергические средства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N04AA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Третичные амины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Тригексифенидил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Антипсихотические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фенотиазина с алифатической структурой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Левомепромазин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Хлорпромазин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Драже,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фенотиазина с пиперазиновой структурой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Перфеназин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Трифлуоперазин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Флуфеназин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внутримышечного введения [масляный]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N05AC</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фенотиазина с пиперидиновой структурой</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Перициазин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раствор для приема внутрь</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Тиоридазин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бутирофенона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Галоперидол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раствор для внутримышечного введения [масляный],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тиоксантена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Зуклопентиксол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Раствор для внутримышечного введения [масляный],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N05AH</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диазепина, тиазепина и оксазепина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Кветиапин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 таблетки пролонгированного действия,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Оланзапин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диспергируемые, таблетки для рассасывания,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N05AL</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Бензамиды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Сульпирид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раствор для приема внутрь, таблетки, таблетки,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N05AX</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антипсихотические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Палиперидон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Рисперидон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Анксиолитики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N05BA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бензодиазепина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Бромдигидрохлорфенилбензодиазепин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Диазепам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таблетки, покрытые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N05BB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дифенилметана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Гидроксизин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Снотворные и седативные средства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N05CD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бензодиазепина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Нитразепам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Психоаналептики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Антидепрессанты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N06AA</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Неселективные ингибиторы обратного захвата моноаминов</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Амитриптилин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Имипрамин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Драже,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Кломипрамин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E04EA" w:rsidTr="00B6267E">
        <w:tc>
          <w:tcPr>
            <w:tcW w:w="1134"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N06AB</w:t>
            </w:r>
          </w:p>
        </w:tc>
        <w:tc>
          <w:tcPr>
            <w:tcW w:w="2891" w:type="dxa"/>
            <w:vMerge w:val="restart"/>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Селективные ингибиторы обратного захвата серотонина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Пароксетин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таблетки, покрытые оболочкой, таблетки, покрытые пленочной оболочкой</w:t>
            </w:r>
          </w:p>
        </w:tc>
      </w:tr>
      <w:tr w:rsidR="007E04EA" w:rsidTr="00B6267E">
        <w:tc>
          <w:tcPr>
            <w:tcW w:w="1134"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Флуоксетин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 xml:space="preserve">Острая инфекция верхних дыхательных путей вирусной этиологии </w:t>
            </w:r>
            <w:hyperlink w:anchor="Par8823" w:tooltip="&lt;**&gt; Для обеспечения детей первых трех лет жизни, а также детей из многодетных семей в возрасте до 6 лет." w:history="1">
              <w:r>
                <w:rPr>
                  <w:color w:val="0000FF"/>
                </w:rPr>
                <w:t>&lt;**&gt;</w:t>
              </w:r>
            </w:hyperlink>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Противодиарейные, кишечные противовоспалительные и противомикробные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Кишечные адсорбенты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A07F</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Противодиарейные препараты биологического происхождения, регулирующие равновесие кишечной микрофлоры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A07FA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Противодиарейные препараты биологического происхождения, регулирующие равновесие кишечной микрофлоры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Бифидобактерии бифидум</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Противовирусные препараты прямого действия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J05AX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противовирусные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Умифеновир</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Капсулы, таблетки, покрытые оболочкой, 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Иммуностимуляторы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Цитокины и иммуномодуляторы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L03AB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Интерферон альфа</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Суппозитории ректальные</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Противовоспалительные и противоревматические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Нестероидные противовоспалительные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M01AE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пропионовой кислоты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Ибупрофен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приема внутрь</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Анальгетики и антипиретики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N02BE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Анилиды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Парацетамол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 сироп (для детей), суспензия для приема внутрь, суспензия для приема внутрь (для детей)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Дыхательная система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R01</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Назальные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R01A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Деконгестанты и другие препараты для местного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R01AA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Адреномиметики</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Ксилометазолин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назальные, спрей назальный дозированный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бронхиальной астмы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R03D</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Другие препараты для лечения бронхиальной астмы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R03DX</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Прочие препараты для лечения бронхиальной астмы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Фенспирид</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Сироп</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Антигистаминные препараты для системного применения</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R06AE</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пиперазина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Цетиризин</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7E04EA" w:rsidTr="00B6267E">
        <w:tc>
          <w:tcPr>
            <w:tcW w:w="11055" w:type="dxa"/>
            <w:gridSpan w:val="4"/>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outlineLvl w:val="2"/>
            </w:pPr>
            <w:r>
              <w:t xml:space="preserve">Гельминтозы </w:t>
            </w:r>
            <w:hyperlink w:anchor="Par8824" w:tooltip="&lt;***&gt; Для обеспечения отдельных групп населения, страдающих гельминтозами." w:history="1">
              <w:r>
                <w:rPr>
                  <w:color w:val="0000FF"/>
                </w:rPr>
                <w:t>&lt;***&gt;</w:t>
              </w:r>
            </w:hyperlink>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P02</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Противогельминтные препараты</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P02B</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трематодоза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P02BA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хинолина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Празиквантел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 покрытые пленочной оболочкой</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P02C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Препараты для лечения нематодоза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P02CA</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бензимидазола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Мебендазол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Таблетки</w:t>
            </w:r>
          </w:p>
        </w:tc>
      </w:tr>
      <w:tr w:rsidR="007E04EA" w:rsidTr="00B6267E">
        <w:tc>
          <w:tcPr>
            <w:tcW w:w="113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jc w:val="center"/>
            </w:pPr>
            <w:r>
              <w:t>P02CC</w:t>
            </w:r>
          </w:p>
        </w:tc>
        <w:tc>
          <w:tcPr>
            <w:tcW w:w="2891"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Производные тетрагидропиримидина</w:t>
            </w:r>
          </w:p>
        </w:tc>
        <w:tc>
          <w:tcPr>
            <w:tcW w:w="2324"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Пирантел</w:t>
            </w:r>
          </w:p>
        </w:tc>
        <w:tc>
          <w:tcPr>
            <w:tcW w:w="4706" w:type="dxa"/>
            <w:tcBorders>
              <w:top w:val="single" w:sz="4" w:space="0" w:color="auto"/>
              <w:left w:val="single" w:sz="4" w:space="0" w:color="auto"/>
              <w:bottom w:val="single" w:sz="4" w:space="0" w:color="auto"/>
              <w:right w:val="single" w:sz="4" w:space="0" w:color="auto"/>
            </w:tcBorders>
          </w:tcPr>
          <w:p w:rsidR="007E04EA" w:rsidRDefault="007E04EA" w:rsidP="00B6267E">
            <w:pPr>
              <w:pStyle w:val="ConsPlusNormal"/>
            </w:pPr>
            <w:r>
              <w:t>Суспензия для приема внутрь, таблетки, таблетки, покрытые оболочкой</w:t>
            </w:r>
          </w:p>
        </w:tc>
      </w:tr>
    </w:tbl>
    <w:p w:rsidR="007E04EA" w:rsidRDefault="007E04EA" w:rsidP="007E04EA">
      <w:pPr>
        <w:pStyle w:val="ConsPlusNormal"/>
        <w:jc w:val="both"/>
      </w:pPr>
    </w:p>
    <w:p w:rsidR="007E04EA" w:rsidRDefault="007E04EA" w:rsidP="007E04EA">
      <w:pPr>
        <w:pStyle w:val="ConsPlusNormal"/>
        <w:ind w:firstLine="540"/>
        <w:jc w:val="both"/>
      </w:pPr>
      <w:r>
        <w:t>--------------------------------</w:t>
      </w:r>
    </w:p>
    <w:p w:rsidR="007E04EA" w:rsidRDefault="007E04EA" w:rsidP="007E04EA">
      <w:pPr>
        <w:pStyle w:val="ConsPlusNormal"/>
        <w:ind w:firstLine="540"/>
        <w:jc w:val="both"/>
      </w:pPr>
      <w:bookmarkStart w:id="1" w:name="Par8822"/>
      <w:bookmarkEnd w:id="1"/>
      <w:r>
        <w:t>&lt;*&gt; Обеспечение лекарственными препаратами осуществляется в рамках федеральных и региональных программ.</w:t>
      </w:r>
    </w:p>
    <w:p w:rsidR="007E04EA" w:rsidRDefault="007E04EA" w:rsidP="007E04EA">
      <w:pPr>
        <w:pStyle w:val="ConsPlusNormal"/>
        <w:ind w:firstLine="540"/>
        <w:jc w:val="both"/>
      </w:pPr>
      <w:bookmarkStart w:id="2" w:name="Par8823"/>
      <w:bookmarkEnd w:id="2"/>
      <w:r>
        <w:t>&lt;**&gt; Для обеспечения детей первых трех лет жизни, а также детей из многодетных семей в возрасте до 6 лет.</w:t>
      </w:r>
    </w:p>
    <w:p w:rsidR="007E04EA" w:rsidRDefault="007E04EA" w:rsidP="007E04EA">
      <w:pPr>
        <w:pStyle w:val="ConsPlusNormal"/>
        <w:ind w:firstLine="540"/>
        <w:jc w:val="both"/>
      </w:pPr>
      <w:bookmarkStart w:id="3" w:name="Par8824"/>
      <w:bookmarkEnd w:id="3"/>
      <w:r>
        <w:t>&lt;***&gt; Для обеспечения отдельных групп населения, страдающих гельминтозами.</w:t>
      </w:r>
    </w:p>
    <w:p w:rsidR="007E04EA" w:rsidRDefault="007E04EA" w:rsidP="007E04EA">
      <w:pPr>
        <w:pStyle w:val="ConsPlusNormal"/>
        <w:jc w:val="both"/>
      </w:pPr>
    </w:p>
    <w:p w:rsidR="007E04EA" w:rsidRDefault="007E04EA" w:rsidP="007E04EA">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7E04EA" w:rsidRPr="00FF78E8" w:rsidRDefault="007E04EA">
      <w:pPr>
        <w:rPr>
          <w:rFonts w:ascii="Times New Roman" w:hAnsi="Times New Roman" w:cs="Times New Roman"/>
          <w:sz w:val="28"/>
          <w:szCs w:val="28"/>
        </w:rPr>
      </w:pPr>
    </w:p>
    <w:sectPr w:rsidR="007E04EA" w:rsidRPr="00FF78E8" w:rsidSect="00686B5D">
      <w:pgSz w:w="16840" w:h="11907" w:orient="landscape" w:code="9"/>
      <w:pgMar w:top="1418" w:right="1134" w:bottom="851" w:left="1134" w:header="567" w:footer="56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rawingGridVerticalSpacing w:val="381"/>
  <w:displayHorizontalDrawingGridEvery w:val="2"/>
  <w:characterSpacingControl w:val="doNotCompress"/>
  <w:compat/>
  <w:rsids>
    <w:rsidRoot w:val="0024798F"/>
    <w:rsid w:val="00166CA7"/>
    <w:rsid w:val="0024798F"/>
    <w:rsid w:val="00425A29"/>
    <w:rsid w:val="004F737F"/>
    <w:rsid w:val="005121FB"/>
    <w:rsid w:val="0062465F"/>
    <w:rsid w:val="006469EA"/>
    <w:rsid w:val="00686B5D"/>
    <w:rsid w:val="006A15BD"/>
    <w:rsid w:val="007E04EA"/>
    <w:rsid w:val="00AB7FBF"/>
    <w:rsid w:val="00B056A7"/>
    <w:rsid w:val="00B14591"/>
    <w:rsid w:val="00BC2165"/>
    <w:rsid w:val="00C72F02"/>
    <w:rsid w:val="00CA6FD9"/>
    <w:rsid w:val="00CB4046"/>
    <w:rsid w:val="00D4015B"/>
    <w:rsid w:val="00D92298"/>
    <w:rsid w:val="00EC6E1B"/>
    <w:rsid w:val="00FB319B"/>
    <w:rsid w:val="00FC041E"/>
    <w:rsid w:val="00FF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98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4798F"/>
    <w:rPr>
      <w:color w:val="0000FF" w:themeColor="hyperlink"/>
      <w:u w:val="single"/>
    </w:rPr>
  </w:style>
  <w:style w:type="character" w:styleId="a5">
    <w:name w:val="Strong"/>
    <w:basedOn w:val="a0"/>
    <w:uiPriority w:val="22"/>
    <w:qFormat/>
    <w:rsid w:val="00425A29"/>
    <w:rPr>
      <w:b/>
      <w:bCs/>
    </w:rPr>
  </w:style>
  <w:style w:type="paragraph" w:customStyle="1" w:styleId="ConsPlusNormal">
    <w:name w:val="ConsPlusNormal"/>
    <w:rsid w:val="007E04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E04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04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7E04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E04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7E04E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E04E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7E04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E04E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98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798F"/>
    <w:rPr>
      <w:color w:val="0000FF" w:themeColor="hyperlink"/>
      <w:u w:val="single"/>
    </w:rPr>
  </w:style>
  <w:style w:type="character" w:styleId="a5">
    <w:name w:val="Strong"/>
    <w:basedOn w:val="a0"/>
    <w:uiPriority w:val="22"/>
    <w:qFormat/>
    <w:rsid w:val="00425A2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11248</Words>
  <Characters>64117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Наталья Валерьевна</dc:creator>
  <cp:lastModifiedBy>Анна_Николаевна</cp:lastModifiedBy>
  <cp:revision>6</cp:revision>
  <cp:lastPrinted>2017-01-22T07:40:00Z</cp:lastPrinted>
  <dcterms:created xsi:type="dcterms:W3CDTF">2017-01-18T08:36:00Z</dcterms:created>
  <dcterms:modified xsi:type="dcterms:W3CDTF">2017-04-11T03:38:00Z</dcterms:modified>
</cp:coreProperties>
</file>